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887" w:rsidRDefault="007575F9">
      <w:r>
        <w:rPr>
          <w:noProof/>
        </w:rPr>
        <w:pict>
          <v:rect id="_x0000_s1039" style="position:absolute;margin-left:27pt;margin-top:396pt;width:357.15pt;height:279pt;z-index:251658240" wrapcoords="0 0 21600 0 21600 21600 0 21600 0 0" filled="f" fillcolor="#bbe0e3" stroked="f">
            <v:textbox>
              <w:txbxContent>
                <w:p w:rsidR="00CD6FC8" w:rsidRPr="00CD6FC8" w:rsidRDefault="00CD6FC8" w:rsidP="00CD6FC8">
                  <w:pPr>
                    <w:autoSpaceDE w:val="0"/>
                    <w:autoSpaceDN w:val="0"/>
                    <w:adjustRightInd w:val="0"/>
                    <w:ind w:left="540" w:hanging="54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lang w:val="en-NZ"/>
                    </w:rPr>
                  </w:pPr>
                  <w:r w:rsidRPr="00CD6FC8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lang w:val="en-NZ"/>
                    </w:rPr>
                    <w:t>Presenting Skills</w:t>
                  </w:r>
                </w:p>
                <w:p w:rsidR="00CD6FC8" w:rsidRPr="00CD6FC8" w:rsidRDefault="00CD6FC8" w:rsidP="00CD6FC8">
                  <w:pPr>
                    <w:autoSpaceDE w:val="0"/>
                    <w:autoSpaceDN w:val="0"/>
                    <w:adjustRightInd w:val="0"/>
                    <w:ind w:left="540" w:hanging="54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lang w:val="en-NZ"/>
                    </w:rPr>
                  </w:pPr>
                </w:p>
                <w:p w:rsidR="00CD6FC8" w:rsidRPr="00CD6FC8" w:rsidRDefault="00CD6FC8" w:rsidP="00CD6FC8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ind w:left="540" w:hanging="540"/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</w:pPr>
                  <w:r w:rsidRPr="00CD6FC8"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  <w:t>Use of ICTs</w:t>
                  </w:r>
                </w:p>
                <w:p w:rsidR="00CD6FC8" w:rsidRPr="00CD6FC8" w:rsidRDefault="00CD6FC8" w:rsidP="00CD6FC8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ind w:left="540" w:hanging="540"/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</w:pPr>
                  <w:r w:rsidRPr="00CD6FC8"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  <w:t>Use of software</w:t>
                  </w:r>
                </w:p>
                <w:p w:rsidR="00CD6FC8" w:rsidRPr="00CD6FC8" w:rsidRDefault="00CD6FC8" w:rsidP="00CD6FC8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ind w:left="540" w:hanging="540"/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</w:pPr>
                  <w:r w:rsidRPr="00CD6FC8"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  <w:t>Layout and design</w:t>
                  </w:r>
                </w:p>
                <w:p w:rsidR="00CD6FC8" w:rsidRPr="00CD6FC8" w:rsidRDefault="00CD6FC8" w:rsidP="00CD6FC8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ind w:left="540" w:hanging="540"/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</w:pPr>
                  <w:r w:rsidRPr="00CD6FC8"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  <w:t>Vocabulary studies</w:t>
                  </w:r>
                </w:p>
                <w:p w:rsidR="00CD6FC8" w:rsidRPr="00CD6FC8" w:rsidRDefault="00CD6FC8" w:rsidP="00CD6FC8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ind w:left="540" w:hanging="540"/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</w:pPr>
                  <w:r w:rsidRPr="00CD6FC8"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  <w:t>Listening</w:t>
                  </w:r>
                </w:p>
                <w:p w:rsidR="00CD6FC8" w:rsidRPr="00CD6FC8" w:rsidRDefault="00CD6FC8" w:rsidP="00CD6FC8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ind w:left="540" w:hanging="540"/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</w:pPr>
                  <w:r w:rsidRPr="00CD6FC8"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  <w:t>Speaking</w:t>
                  </w:r>
                </w:p>
                <w:p w:rsidR="00CD6FC8" w:rsidRPr="00CD6FC8" w:rsidRDefault="00CD6FC8" w:rsidP="00CD6FC8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ind w:left="540" w:hanging="540"/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</w:pPr>
                  <w:r w:rsidRPr="00CD6FC8"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  <w:t>Public speaking</w:t>
                  </w:r>
                </w:p>
                <w:p w:rsidR="00CD6FC8" w:rsidRPr="00CD6FC8" w:rsidRDefault="00CD6FC8" w:rsidP="00CD6FC8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ind w:left="540" w:hanging="540"/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</w:pPr>
                  <w:r w:rsidRPr="00CD6FC8"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  <w:t>Discussion</w:t>
                  </w:r>
                </w:p>
                <w:p w:rsidR="00CD6FC8" w:rsidRDefault="00CD6FC8" w:rsidP="00CD6FC8">
                  <w:pPr>
                    <w:autoSpaceDE w:val="0"/>
                    <w:autoSpaceDN w:val="0"/>
                    <w:adjustRightInd w:val="0"/>
                    <w:ind w:left="540" w:hanging="540"/>
                    <w:rPr>
                      <w:rFonts w:cs="Arial"/>
                      <w:color w:val="000000"/>
                      <w:sz w:val="48"/>
                      <w:szCs w:val="48"/>
                    </w:rPr>
                  </w:pPr>
                </w:p>
              </w:txbxContent>
            </v:textbox>
            <w10:wrap type="tight"/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-45pt;margin-top:684pt;width:7in;height:54pt;z-index:251660288" wrapcoords="-37 -300 -37 21300 21637 21300 21637 -300 -37 -300">
            <v:textbox>
              <w:txbxContent>
                <w:p w:rsidR="007575F9" w:rsidRPr="00CD6FC8" w:rsidRDefault="007575F9" w:rsidP="007575F9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color w:val="000000"/>
                      <w:sz w:val="36"/>
                      <w:szCs w:val="36"/>
                      <w:lang w:val="en-NZ"/>
                    </w:rPr>
                  </w:pPr>
                  <w:r>
                    <w:rPr>
                      <w:rFonts w:cs="Arial"/>
                      <w:b/>
                      <w:color w:val="000000"/>
                      <w:sz w:val="36"/>
                      <w:szCs w:val="36"/>
                      <w:lang w:val="en-NZ"/>
                    </w:rPr>
                    <w:t>Teachers asking themselves</w:t>
                  </w:r>
                </w:p>
                <w:p w:rsidR="007575F9" w:rsidRPr="00CD6FC8" w:rsidRDefault="007575F9" w:rsidP="007575F9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36"/>
                      <w:szCs w:val="36"/>
                    </w:rPr>
                  </w:pPr>
                  <w:r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  <w:t xml:space="preserve"> ‘Specifically how will I teach these skills to my students?’</w:t>
                  </w:r>
                </w:p>
                <w:p w:rsidR="007575F9" w:rsidRDefault="007575F9"/>
              </w:txbxContent>
            </v:textbox>
            <w10:wrap type="tight"/>
          </v:shape>
        </w:pict>
      </w:r>
      <w:r>
        <w:rPr>
          <w:noProof/>
        </w:rPr>
        <w:pict>
          <v:shape id="_x0000_s1040" type="#_x0000_t202" style="position:absolute;margin-left:-252pt;margin-top:675pt;width:618.05pt;height:48.6pt;z-index:251659264" wrapcoords="0 0 21600 0 21600 21600 0 21600 0 0" filled="f" fillcolor="#bbe0e3" stroked="f">
            <v:textbox style="mso-fit-shape-to-text:t">
              <w:txbxContent>
                <w:p w:rsidR="00CD6FC8" w:rsidRPr="007575F9" w:rsidRDefault="00CD6FC8" w:rsidP="007575F9">
                  <w:pPr>
                    <w:rPr>
                      <w:szCs w:val="36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group id="_x0000_s1028" style="position:absolute;margin-left:-63pt;margin-top:198pt;width:535.55pt;height:251.25pt;z-index:251657216" coordorigin="521,2160" coordsize="4944,2062" wrapcoords="0 0 21600 0 21600 21600 0 21600 0 0" o:tableproperties="1" o:tablelimits="34.125pt 217pt">
            <o:lock v:ext="edit" rotation="t"/>
            <v:rect id="_x0000_s1029" style="position:absolute;left:2994;top:2486;width:2471;height:1736" filled="f" fillcolor="#bbe0e3" stroked="f">
              <v:fill alignshape="f" o:detectmouseclick="t"/>
              <v:textbox>
                <w:txbxContent>
                  <w:p w:rsidR="00CD6FC8" w:rsidRPr="00CD6FC8" w:rsidRDefault="007575F9" w:rsidP="00CD6FC8">
                    <w:pPr>
                      <w:numPr>
                        <w:ilvl w:val="0"/>
                        <w:numId w:val="1"/>
                      </w:numPr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36"/>
                        <w:szCs w:val="36"/>
                        <w:lang w:val="en-NZ"/>
                      </w:rPr>
                    </w:pPr>
                    <w:r>
                      <w:rPr>
                        <w:rFonts w:cs="Arial"/>
                        <w:color w:val="000000"/>
                        <w:sz w:val="36"/>
                        <w:szCs w:val="36"/>
                        <w:lang w:val="en-NZ"/>
                      </w:rPr>
                      <w:t xml:space="preserve"> </w:t>
                    </w:r>
                    <w:r w:rsidR="00CD6FC8" w:rsidRPr="00CD6FC8">
                      <w:rPr>
                        <w:rFonts w:cs="Arial"/>
                        <w:color w:val="000000"/>
                        <w:sz w:val="36"/>
                        <w:szCs w:val="36"/>
                        <w:lang w:val="en-NZ"/>
                      </w:rPr>
                      <w:t>Using websites</w:t>
                    </w:r>
                  </w:p>
                  <w:p w:rsidR="00CD6FC8" w:rsidRPr="00CD6FC8" w:rsidRDefault="00CD6FC8" w:rsidP="007575F9">
                    <w:pPr>
                      <w:numPr>
                        <w:ilvl w:val="0"/>
                        <w:numId w:val="1"/>
                      </w:numPr>
                      <w:autoSpaceDE w:val="0"/>
                      <w:autoSpaceDN w:val="0"/>
                      <w:adjustRightInd w:val="0"/>
                      <w:ind w:left="180" w:hanging="180"/>
                      <w:rPr>
                        <w:rFonts w:cs="Arial"/>
                        <w:color w:val="000000"/>
                        <w:sz w:val="36"/>
                        <w:szCs w:val="36"/>
                        <w:lang w:val="en-NZ"/>
                      </w:rPr>
                    </w:pPr>
                    <w:r w:rsidRPr="00CD6FC8">
                      <w:rPr>
                        <w:rFonts w:cs="Arial"/>
                        <w:color w:val="000000"/>
                        <w:sz w:val="36"/>
                        <w:szCs w:val="36"/>
                        <w:lang w:val="en-NZ"/>
                      </w:rPr>
                      <w:t xml:space="preserve"> Skimming and scanning and reading for detail</w:t>
                    </w:r>
                  </w:p>
                  <w:p w:rsidR="00CD6FC8" w:rsidRPr="00CD6FC8" w:rsidRDefault="00CD6FC8" w:rsidP="00CD6FC8">
                    <w:pPr>
                      <w:numPr>
                        <w:ilvl w:val="0"/>
                        <w:numId w:val="1"/>
                      </w:numPr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36"/>
                        <w:szCs w:val="36"/>
                        <w:lang w:val="en-NZ"/>
                      </w:rPr>
                    </w:pPr>
                    <w:r w:rsidRPr="00CD6FC8">
                      <w:rPr>
                        <w:rFonts w:cs="Arial"/>
                        <w:color w:val="000000"/>
                        <w:sz w:val="36"/>
                        <w:szCs w:val="36"/>
                        <w:lang w:val="en-NZ"/>
                      </w:rPr>
                      <w:t xml:space="preserve"> Taking notes</w:t>
                    </w:r>
                  </w:p>
                  <w:p w:rsidR="00CD6FC8" w:rsidRPr="00CD6FC8" w:rsidRDefault="007575F9" w:rsidP="00CD6FC8">
                    <w:pPr>
                      <w:numPr>
                        <w:ilvl w:val="0"/>
                        <w:numId w:val="1"/>
                      </w:numPr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36"/>
                        <w:szCs w:val="36"/>
                      </w:rPr>
                    </w:pPr>
                    <w:r>
                      <w:rPr>
                        <w:rFonts w:cs="Arial"/>
                        <w:color w:val="000000"/>
                        <w:sz w:val="36"/>
                        <w:szCs w:val="36"/>
                        <w:lang w:val="en-NZ"/>
                      </w:rPr>
                      <w:t xml:space="preserve"> </w:t>
                    </w:r>
                    <w:r w:rsidR="00CD6FC8" w:rsidRPr="00CD6FC8">
                      <w:rPr>
                        <w:rFonts w:cs="Arial"/>
                        <w:color w:val="000000"/>
                        <w:sz w:val="36"/>
                        <w:szCs w:val="36"/>
                        <w:lang w:val="en-NZ"/>
                      </w:rPr>
                      <w:t>Citing references</w:t>
                    </w:r>
                  </w:p>
                </w:txbxContent>
              </v:textbox>
            </v:rect>
            <v:rect id="_x0000_s1030" style="position:absolute;left:521;top:2486;width:2473;height:1736" filled="f" fillcolor="#bbe0e3" stroked="f">
              <v:fill alignshape="f" o:detectmouseclick="t"/>
              <v:textbox>
                <w:txbxContent>
                  <w:p w:rsidR="00CD6FC8" w:rsidRPr="00CD6FC8" w:rsidRDefault="007575F9" w:rsidP="00CD6FC8">
                    <w:pPr>
                      <w:numPr>
                        <w:ilvl w:val="0"/>
                        <w:numId w:val="1"/>
                      </w:numPr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36"/>
                        <w:szCs w:val="36"/>
                        <w:lang w:val="en-NZ"/>
                      </w:rPr>
                    </w:pPr>
                    <w:r>
                      <w:rPr>
                        <w:rFonts w:cs="Arial"/>
                        <w:color w:val="000000"/>
                        <w:sz w:val="36"/>
                        <w:szCs w:val="36"/>
                        <w:lang w:val="en-NZ"/>
                      </w:rPr>
                      <w:t xml:space="preserve"> </w:t>
                    </w:r>
                    <w:r w:rsidR="00CD6FC8" w:rsidRPr="00CD6FC8">
                      <w:rPr>
                        <w:rFonts w:cs="Arial"/>
                        <w:color w:val="000000"/>
                        <w:sz w:val="36"/>
                        <w:szCs w:val="36"/>
                        <w:lang w:val="en-NZ"/>
                      </w:rPr>
                      <w:t>Questioning skills</w:t>
                    </w:r>
                  </w:p>
                  <w:p w:rsidR="007575F9" w:rsidRPr="00CD6FC8" w:rsidRDefault="007575F9" w:rsidP="007575F9">
                    <w:pPr>
                      <w:numPr>
                        <w:ilvl w:val="0"/>
                        <w:numId w:val="1"/>
                      </w:numPr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36"/>
                        <w:szCs w:val="36"/>
                        <w:lang w:val="en-NZ"/>
                      </w:rPr>
                    </w:pPr>
                    <w:r>
                      <w:rPr>
                        <w:rFonts w:cs="Arial"/>
                        <w:color w:val="000000"/>
                        <w:sz w:val="36"/>
                        <w:szCs w:val="36"/>
                        <w:lang w:val="en-NZ"/>
                      </w:rPr>
                      <w:t xml:space="preserve"> </w:t>
                    </w:r>
                    <w:r w:rsidRPr="00CD6FC8">
                      <w:rPr>
                        <w:rFonts w:cs="Arial"/>
                        <w:color w:val="000000"/>
                        <w:sz w:val="36"/>
                        <w:szCs w:val="36"/>
                        <w:lang w:val="en-NZ"/>
                      </w:rPr>
                      <w:t>Searching the Internet</w:t>
                    </w:r>
                  </w:p>
                  <w:p w:rsidR="00CD6FC8" w:rsidRPr="00CD6FC8" w:rsidRDefault="007575F9" w:rsidP="00CD6FC8">
                    <w:pPr>
                      <w:numPr>
                        <w:ilvl w:val="0"/>
                        <w:numId w:val="1"/>
                      </w:numPr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36"/>
                        <w:szCs w:val="36"/>
                        <w:lang w:val="en-NZ"/>
                      </w:rPr>
                    </w:pPr>
                    <w:r>
                      <w:rPr>
                        <w:rFonts w:cs="Arial"/>
                        <w:color w:val="000000"/>
                        <w:sz w:val="36"/>
                        <w:szCs w:val="36"/>
                        <w:lang w:val="en-NZ"/>
                      </w:rPr>
                      <w:t xml:space="preserve"> </w:t>
                    </w:r>
                    <w:r w:rsidR="00CD6FC8" w:rsidRPr="00CD6FC8">
                      <w:rPr>
                        <w:rFonts w:cs="Arial"/>
                        <w:color w:val="000000"/>
                        <w:sz w:val="36"/>
                        <w:szCs w:val="36"/>
                        <w:lang w:val="en-NZ"/>
                      </w:rPr>
                      <w:t>Key words (Identifying and using)</w:t>
                    </w:r>
                  </w:p>
                  <w:p w:rsidR="007575F9" w:rsidRPr="00CD6FC8" w:rsidRDefault="007575F9" w:rsidP="007575F9">
                    <w:pPr>
                      <w:numPr>
                        <w:ilvl w:val="0"/>
                        <w:numId w:val="1"/>
                      </w:numPr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36"/>
                        <w:szCs w:val="36"/>
                      </w:rPr>
                    </w:pPr>
                    <w:r>
                      <w:rPr>
                        <w:rFonts w:cs="Arial"/>
                        <w:color w:val="000000"/>
                        <w:sz w:val="36"/>
                        <w:szCs w:val="36"/>
                        <w:lang w:val="en-NZ"/>
                      </w:rPr>
                      <w:t xml:space="preserve"> </w:t>
                    </w:r>
                    <w:r w:rsidRPr="00CD6FC8">
                      <w:rPr>
                        <w:rFonts w:cs="Arial"/>
                        <w:color w:val="000000"/>
                        <w:sz w:val="36"/>
                        <w:szCs w:val="36"/>
                        <w:lang w:val="en-NZ"/>
                      </w:rPr>
                      <w:t>Using contents page and  index</w:t>
                    </w:r>
                  </w:p>
                  <w:p w:rsidR="007575F9" w:rsidRDefault="007575F9"/>
                </w:txbxContent>
              </v:textbox>
            </v:rect>
            <v:rect id="_x0000_s1031" style="position:absolute;left:521;top:2160;width:4944;height:326" filled="f" fillcolor="#bbe0e3" stroked="f">
              <v:fill alignshape="f" o:detectmouseclick="t"/>
              <v:textbox>
                <w:txbxContent>
                  <w:p w:rsidR="00CD6FC8" w:rsidRPr="00CD6FC8" w:rsidRDefault="00CD6FC8" w:rsidP="00CD6FC8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cs="Arial"/>
                        <w:b/>
                        <w:bCs/>
                        <w:color w:val="000000"/>
                        <w:sz w:val="36"/>
                        <w:szCs w:val="36"/>
                        <w:lang w:val="en-NZ"/>
                      </w:rPr>
                    </w:pPr>
                    <w:r w:rsidRPr="00CD6FC8">
                      <w:rPr>
                        <w:rFonts w:cs="Arial"/>
                        <w:b/>
                        <w:bCs/>
                        <w:color w:val="000000"/>
                        <w:sz w:val="36"/>
                        <w:szCs w:val="36"/>
                        <w:lang w:val="en-NZ"/>
                      </w:rPr>
                      <w:t>Research Skills</w:t>
                    </w:r>
                  </w:p>
                </w:txbxContent>
              </v:textbox>
            </v:rect>
            <v:line id="_x0000_s1032" style="position:absolute" from="521,2160" to="5465,2160" stroked="f" strokeweight="1pt">
              <v:stroke endcap="square" imagealignshape="f"/>
            </v:line>
            <v:line id="_x0000_s1033" style="position:absolute" from="521,4222" to="2994,4222" stroked="f" strokeweight="1pt">
              <v:stroke endcap="square" imagealignshape="f"/>
            </v:line>
            <v:line id="_x0000_s1034" style="position:absolute" from="521,2160" to="521,2486" stroked="f" strokeweight="1pt">
              <v:stroke endcap="square" imagealignshape="f"/>
            </v:line>
            <v:line id="_x0000_s1035" style="position:absolute" from="5465,2160" to="5465,2486" stroked="f" strokeweight="1pt">
              <v:stroke endcap="square" imagealignshape="f"/>
            </v:line>
            <v:line id="_x0000_s1036" style="position:absolute" from="2994,4222" to="5465,4222" stroked="f" strokeweight="1pt">
              <v:stroke endcap="square" imagealignshape="f"/>
            </v:line>
            <v:line id="_x0000_s1037" style="position:absolute" from="521,2486" to="521,4222" stroked="f" strokeweight="1pt">
              <v:stroke endcap="square" imagealignshape="f"/>
            </v:line>
            <v:line id="_x0000_s1038" style="position:absolute" from="5465,2486" to="5465,4222" stroked="f" strokeweight="1pt">
              <v:stroke endcap="square" imagealignshape="f"/>
            </v:line>
            <w10:wrap type="tight"/>
          </v:group>
        </w:pict>
      </w:r>
      <w:r>
        <w:rPr>
          <w:noProof/>
        </w:rPr>
        <w:pict>
          <v:rect id="_x0000_s1027" style="position:absolute;margin-left:-36pt;margin-top:0;width:503.9pt;height:189pt;z-index:251656192" wrapcoords="0 0 21600 0 21600 21600 0 21600 0 0" filled="f" fillcolor="#bbe0e3" stroked="f">
            <v:textbox>
              <w:txbxContent>
                <w:p w:rsidR="00CD6FC8" w:rsidRPr="00CD6FC8" w:rsidRDefault="00CD6FC8" w:rsidP="00CD6FC8">
                  <w:pPr>
                    <w:autoSpaceDE w:val="0"/>
                    <w:autoSpaceDN w:val="0"/>
                    <w:adjustRightInd w:val="0"/>
                    <w:ind w:left="540" w:hanging="54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lang w:val="en-NZ"/>
                    </w:rPr>
                  </w:pPr>
                  <w:r w:rsidRPr="00CD6FC8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lang w:val="en-NZ"/>
                    </w:rPr>
                    <w:t>Learning to Learn Skills</w:t>
                  </w:r>
                </w:p>
                <w:p w:rsidR="00CD6FC8" w:rsidRPr="00CD6FC8" w:rsidRDefault="00CD6FC8" w:rsidP="00CD6FC8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ind w:left="540" w:hanging="540"/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</w:pPr>
                  <w:r w:rsidRPr="00CD6FC8"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  <w:t>Goal setting</w:t>
                  </w:r>
                </w:p>
                <w:p w:rsidR="007575F9" w:rsidRDefault="00CD6FC8" w:rsidP="007575F9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ind w:left="540" w:hanging="540"/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</w:pPr>
                  <w:r w:rsidRPr="00CD6FC8"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  <w:t>O</w:t>
                  </w:r>
                  <w:r w:rsidR="007575F9"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  <w:t>rganisation and time management</w:t>
                  </w:r>
                </w:p>
                <w:p w:rsidR="007575F9" w:rsidRPr="007575F9" w:rsidRDefault="007575F9" w:rsidP="007575F9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ind w:left="540" w:hanging="540"/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</w:pPr>
                  <w:r w:rsidRPr="00CD6FC8"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  <w:t xml:space="preserve">Using thinking </w:t>
                  </w:r>
                  <w:r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  <w:t>strategies (maps, keys, Bloom’s, Fogarty’s)</w:t>
                  </w:r>
                </w:p>
                <w:p w:rsidR="00CD6FC8" w:rsidRPr="00CD6FC8" w:rsidRDefault="007575F9" w:rsidP="00CD6FC8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ind w:left="540" w:hanging="540"/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</w:pPr>
                  <w:r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  <w:t>Using scaffolds,</w:t>
                  </w:r>
                  <w:r w:rsidR="00CD6FC8" w:rsidRPr="00CD6FC8"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  <w:t xml:space="preserve"> asking for assistance</w:t>
                  </w:r>
                  <w:r w:rsidRPr="00CD6FC8"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  <w:t xml:space="preserve"> and</w:t>
                  </w:r>
                  <w:r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  <w:t xml:space="preserve"> t</w:t>
                  </w:r>
                  <w:r w:rsidRPr="00CD6FC8"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  <w:t>racking</w:t>
                  </w:r>
                </w:p>
                <w:p w:rsidR="00CD6FC8" w:rsidRPr="00CD6FC8" w:rsidRDefault="00CD6FC8" w:rsidP="00CD6FC8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ind w:left="540" w:hanging="540"/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</w:pPr>
                  <w:r w:rsidRPr="00CD6FC8"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  <w:t>Collaboration and team play</w:t>
                  </w:r>
                </w:p>
                <w:p w:rsidR="00CD6FC8" w:rsidRPr="00CD6FC8" w:rsidRDefault="00CD6FC8" w:rsidP="00CD6FC8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ind w:left="540" w:hanging="540"/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</w:pPr>
                  <w:r w:rsidRPr="00CD6FC8"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  <w:t>Self and peer evaluation</w:t>
                  </w:r>
                  <w:r w:rsidR="007575F9">
                    <w:rPr>
                      <w:rFonts w:cs="Arial"/>
                      <w:color w:val="000000"/>
                      <w:sz w:val="36"/>
                      <w:szCs w:val="36"/>
                      <w:lang w:val="en-NZ"/>
                    </w:rPr>
                    <w:t>.  Adjusting goals.</w:t>
                  </w:r>
                </w:p>
                <w:p w:rsidR="00CD6FC8" w:rsidRDefault="00CD6FC8" w:rsidP="00CD6FC8">
                  <w:pPr>
                    <w:autoSpaceDE w:val="0"/>
                    <w:autoSpaceDN w:val="0"/>
                    <w:adjustRightInd w:val="0"/>
                    <w:ind w:left="540" w:hanging="540"/>
                    <w:rPr>
                      <w:rFonts w:cs="Arial"/>
                      <w:color w:val="000000"/>
                      <w:sz w:val="48"/>
                      <w:szCs w:val="48"/>
                      <w:lang w:val="en-NZ"/>
                    </w:rPr>
                  </w:pPr>
                </w:p>
                <w:p w:rsidR="00CD6FC8" w:rsidRDefault="00CD6FC8" w:rsidP="00CD6FC8">
                  <w:pPr>
                    <w:autoSpaceDE w:val="0"/>
                    <w:autoSpaceDN w:val="0"/>
                    <w:adjustRightInd w:val="0"/>
                    <w:ind w:left="540" w:hanging="540"/>
                    <w:rPr>
                      <w:rFonts w:cs="Arial"/>
                      <w:color w:val="000000"/>
                      <w:sz w:val="48"/>
                      <w:szCs w:val="48"/>
                    </w:rPr>
                  </w:pPr>
                </w:p>
              </w:txbxContent>
            </v:textbox>
            <w10:wrap type="tight"/>
          </v:rect>
        </w:pict>
      </w:r>
      <w:r w:rsidR="00CD6FC8">
        <w:rPr>
          <w:noProof/>
        </w:rPr>
        <w:pict>
          <v:rect id="_x0000_s1026" style="position:absolute;margin-left:-63pt;margin-top:-45pt;width:553.65pt;height:56.15pt;z-index:251655168;v-text-anchor:middle" wrapcoords="0 0 21600 0 21600 21600 0 21600 0 0" filled="f" fillcolor="#bbe0e3" stroked="f">
            <v:textbox>
              <w:txbxContent>
                <w:p w:rsidR="00CD6FC8" w:rsidRPr="00CD6FC8" w:rsidRDefault="00CD6FC8" w:rsidP="007575F9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color w:val="000000"/>
                      <w:sz w:val="52"/>
                      <w:szCs w:val="52"/>
                    </w:rPr>
                  </w:pPr>
                  <w:r>
                    <w:rPr>
                      <w:rFonts w:cs="Arial"/>
                      <w:b/>
                      <w:color w:val="000000"/>
                      <w:sz w:val="52"/>
                      <w:szCs w:val="52"/>
                      <w:lang w:val="en-NZ"/>
                    </w:rPr>
                    <w:t>Inquiry Learning – Skills to be Taught</w:t>
                  </w:r>
                </w:p>
              </w:txbxContent>
            </v:textbox>
            <w10:wrap type="tight"/>
          </v:rect>
        </w:pict>
      </w:r>
    </w:p>
    <w:sectPr w:rsidR="00811887" w:rsidSect="00CD6FC8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28857A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8"/>
          <w:lang w:val="en-NZ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displayBackgroundShape/>
  <w:proofState w:spelling="clean" w:grammar="clean"/>
  <w:stylePaneFormatFilter w:val="3F01"/>
  <w:defaultTabStop w:val="720"/>
  <w:characterSpacingControl w:val="doNotCompress"/>
  <w:compat/>
  <w:rsids>
    <w:rsidRoot w:val="00CD6FC8"/>
    <w:rsid w:val="00150BD4"/>
    <w:rsid w:val="0044168D"/>
    <w:rsid w:val="00523361"/>
    <w:rsid w:val="00736718"/>
    <w:rsid w:val="007575F9"/>
    <w:rsid w:val="00811887"/>
    <w:rsid w:val="00A72C7F"/>
    <w:rsid w:val="00BD6D59"/>
    <w:rsid w:val="00C20735"/>
    <w:rsid w:val="00CD6FC8"/>
    <w:rsid w:val="00D76790"/>
    <w:rsid w:val="00D879FF"/>
    <w:rsid w:val="00DA4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Castlecliff School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Ross</dc:creator>
  <cp:lastModifiedBy>hall whanau</cp:lastModifiedBy>
  <cp:revision>2</cp:revision>
  <dcterms:created xsi:type="dcterms:W3CDTF">2011-05-21T06:49:00Z</dcterms:created>
  <dcterms:modified xsi:type="dcterms:W3CDTF">2011-05-21T06:49:00Z</dcterms:modified>
</cp:coreProperties>
</file>